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6F01" w14:textId="5105CD55" w:rsidR="00FA7452" w:rsidRDefault="00FA7452" w:rsidP="00B04EDD">
      <w:pPr>
        <w:spacing w:after="384" w:line="360" w:lineRule="auto"/>
        <w:textAlignment w:val="baseline"/>
        <w:rPr>
          <w:rFonts w:ascii="Century Gothic" w:eastAsia="Times New Roman" w:hAnsi="Century Gothic" w:cs="Times New Roman"/>
        </w:rPr>
      </w:pPr>
      <w:r w:rsidRPr="00B04EDD">
        <w:rPr>
          <w:rFonts w:ascii="Century Gothic" w:eastAsia="Times New Roman" w:hAnsi="Century Gothic" w:cs="Times New Roman"/>
        </w:rPr>
        <w:t>Classical Education and Learning Differences</w:t>
      </w:r>
    </w:p>
    <w:p w14:paraId="66A32080" w14:textId="34B54040" w:rsidR="00DB6B8D" w:rsidRDefault="00DB6B8D" w:rsidP="00B04EDD">
      <w:pPr>
        <w:spacing w:after="384" w:line="360" w:lineRule="auto"/>
        <w:textAlignment w:val="baseline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ab/>
        <w:t xml:space="preserve">Our Savior Lutheran School is a classical Christian school in the Houston areas serving the community of Garden Oaks/Oak Forest.  Classical education is an education for “all” and is a wonderful way to serve all abilities.  The classical model is a way to teach “with the grain” ensuring that all students of all abilities learn how to learn and how to think.  </w:t>
      </w:r>
      <w:proofErr w:type="spellStart"/>
      <w:r>
        <w:rPr>
          <w:rFonts w:ascii="Century Gothic" w:eastAsia="Times New Roman" w:hAnsi="Century Gothic" w:cs="Times New Roman"/>
        </w:rPr>
        <w:t>As</w:t>
      </w:r>
      <w:proofErr w:type="spellEnd"/>
      <w:r>
        <w:rPr>
          <w:rFonts w:ascii="Century Gothic" w:eastAsia="Times New Roman" w:hAnsi="Century Gothic" w:cs="Times New Roman"/>
        </w:rPr>
        <w:t xml:space="preserve"> a classical school of excellence, Our Savior Lutheran School has served non-neurotypical scholars well.  </w:t>
      </w:r>
    </w:p>
    <w:p w14:paraId="286EAB3F" w14:textId="5B34FABB" w:rsidR="00DB6B8D" w:rsidRPr="00B04EDD" w:rsidRDefault="00DB6B8D" w:rsidP="00B04EDD">
      <w:pPr>
        <w:spacing w:after="384" w:line="360" w:lineRule="auto"/>
        <w:textAlignment w:val="baseline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ab/>
        <w:t xml:space="preserve">To that end, this school year Our Savior Lutheran School has opened a Student Success Center for scholars in the second and third grades.  Scholars in this age group who have been diagnosed with dyslexia have been invited to be a part of a self-contained classroom led by one of Our Savior Lutheran School’s teachers, Mrs. Tammie Wright.  Mrs. Wright joined the faculty in the 2020-2021 school year from a Lutheran school in California where she served as the Resource Teacher.  Last year, Mrs. Wright served as a </w:t>
      </w:r>
      <w:r w:rsidR="00A66F59">
        <w:rPr>
          <w:rFonts w:ascii="Century Gothic" w:eastAsia="Times New Roman" w:hAnsi="Century Gothic" w:cs="Times New Roman"/>
        </w:rPr>
        <w:t>first-grade</w:t>
      </w:r>
      <w:r>
        <w:rPr>
          <w:rFonts w:ascii="Century Gothic" w:eastAsia="Times New Roman" w:hAnsi="Century Gothic" w:cs="Times New Roman"/>
        </w:rPr>
        <w:t xml:space="preserve"> teacher where she was able to </w:t>
      </w:r>
      <w:r w:rsidR="00A66F59">
        <w:rPr>
          <w:rFonts w:ascii="Century Gothic" w:eastAsia="Times New Roman" w:hAnsi="Century Gothic" w:cs="Times New Roman"/>
        </w:rPr>
        <w:t xml:space="preserve">assess students and identify needs for these children.  </w:t>
      </w:r>
    </w:p>
    <w:p w14:paraId="1BCC98E5" w14:textId="7AE418F3" w:rsidR="00DC379B" w:rsidRPr="00B04EDD" w:rsidRDefault="009F7B10" w:rsidP="00B04EDD">
      <w:pPr>
        <w:spacing w:after="384" w:line="360" w:lineRule="auto"/>
        <w:ind w:firstLine="720"/>
        <w:textAlignment w:val="baseline"/>
        <w:rPr>
          <w:rFonts w:ascii="Century Gothic" w:eastAsia="Times New Roman" w:hAnsi="Century Gothic" w:cs="Times New Roman"/>
        </w:rPr>
      </w:pPr>
      <w:r w:rsidRPr="00B04EDD">
        <w:rPr>
          <w:rFonts w:ascii="Century Gothic" w:eastAsia="Times New Roman" w:hAnsi="Century Gothic" w:cs="Times New Roman"/>
        </w:rPr>
        <w:t xml:space="preserve">When our children begin school, learning to read is foremost on our minds.  This concern is not without merit as </w:t>
      </w:r>
      <w:r w:rsidR="00D24C30" w:rsidRPr="00B04EDD">
        <w:rPr>
          <w:rFonts w:ascii="Century Gothic" w:eastAsia="Times New Roman" w:hAnsi="Century Gothic" w:cs="Times New Roman"/>
        </w:rPr>
        <w:t xml:space="preserve">everything we do as scholars revolves around being able to read efficiently. </w:t>
      </w:r>
      <w:r w:rsidR="00467E1A" w:rsidRPr="00B04EDD">
        <w:rPr>
          <w:rFonts w:ascii="Century Gothic" w:eastAsia="Times New Roman" w:hAnsi="Century Gothic" w:cs="Times New Roman"/>
        </w:rPr>
        <w:t xml:space="preserve">School </w:t>
      </w:r>
      <w:r w:rsidR="00127DF4" w:rsidRPr="00B04EDD">
        <w:rPr>
          <w:rFonts w:ascii="Century Gothic" w:eastAsia="Times New Roman" w:hAnsi="Century Gothic" w:cs="Times New Roman"/>
        </w:rPr>
        <w:t xml:space="preserve">then </w:t>
      </w:r>
      <w:r w:rsidR="00467E1A" w:rsidRPr="00B04EDD">
        <w:rPr>
          <w:rFonts w:ascii="Century Gothic" w:eastAsia="Times New Roman" w:hAnsi="Century Gothic" w:cs="Times New Roman"/>
        </w:rPr>
        <w:t>can be</w:t>
      </w:r>
      <w:r w:rsidRPr="00B04EDD">
        <w:rPr>
          <w:rFonts w:ascii="Century Gothic" w:eastAsia="Times New Roman" w:hAnsi="Century Gothic" w:cs="Times New Roman"/>
        </w:rPr>
        <w:t xml:space="preserve"> especially difficult for people with </w:t>
      </w:r>
      <w:r w:rsidR="00D24C30" w:rsidRPr="00B04EDD">
        <w:rPr>
          <w:rFonts w:ascii="Century Gothic" w:eastAsia="Times New Roman" w:hAnsi="Century Gothic" w:cs="Times New Roman"/>
        </w:rPr>
        <w:t>learning differences</w:t>
      </w:r>
      <w:r w:rsidRPr="00B04EDD">
        <w:rPr>
          <w:rFonts w:ascii="Century Gothic" w:eastAsia="Times New Roman" w:hAnsi="Century Gothic" w:cs="Times New Roman"/>
        </w:rPr>
        <w:t xml:space="preserve">. </w:t>
      </w:r>
      <w:r w:rsidR="00DC379B" w:rsidRPr="00B04EDD">
        <w:rPr>
          <w:rFonts w:ascii="Century Gothic" w:eastAsia="Times New Roman" w:hAnsi="Century Gothic" w:cs="Times New Roman"/>
        </w:rPr>
        <w:t xml:space="preserve">Classical education addresses these difficulties in its methodology. </w:t>
      </w:r>
    </w:p>
    <w:p w14:paraId="34180D85" w14:textId="4012407D" w:rsidR="00B04EDD" w:rsidRPr="00B04EDD" w:rsidRDefault="00DC379B" w:rsidP="00B04EDD">
      <w:pPr>
        <w:spacing w:after="384" w:line="360" w:lineRule="auto"/>
        <w:ind w:firstLine="720"/>
        <w:textAlignment w:val="baseline"/>
        <w:rPr>
          <w:rFonts w:ascii="Century Gothic" w:eastAsia="Times New Roman" w:hAnsi="Century Gothic" w:cs="Times New Roman"/>
        </w:rPr>
      </w:pPr>
      <w:r w:rsidRPr="00B04EDD">
        <w:rPr>
          <w:rFonts w:ascii="Century Gothic" w:eastAsia="Times New Roman" w:hAnsi="Century Gothic" w:cs="Times New Roman"/>
        </w:rPr>
        <w:t>Classical education in the early years is</w:t>
      </w:r>
      <w:r w:rsidR="007D184C" w:rsidRPr="00B04EDD">
        <w:rPr>
          <w:rFonts w:ascii="Century Gothic" w:eastAsia="Times New Roman" w:hAnsi="Century Gothic" w:cs="Times New Roman"/>
        </w:rPr>
        <w:t xml:space="preserve"> </w:t>
      </w:r>
      <w:r w:rsidRPr="00B04EDD">
        <w:rPr>
          <w:rFonts w:ascii="Century Gothic" w:eastAsia="Times New Roman" w:hAnsi="Century Gothic" w:cs="Times New Roman"/>
        </w:rPr>
        <w:t xml:space="preserve">the grammar stage. In this stage, instruction is focused on the building blocks of education, laying a foundation for later years of instruction. </w:t>
      </w:r>
      <w:r w:rsidR="007D184C" w:rsidRPr="00B04EDD">
        <w:rPr>
          <w:rFonts w:ascii="Century Gothic" w:eastAsia="Times New Roman" w:hAnsi="Century Gothic" w:cs="Times New Roman"/>
        </w:rPr>
        <w:t>A</w:t>
      </w:r>
      <w:r w:rsidRPr="00B04EDD">
        <w:rPr>
          <w:rFonts w:ascii="Century Gothic" w:eastAsia="Times New Roman" w:hAnsi="Century Gothic" w:cs="Times New Roman"/>
        </w:rPr>
        <w:t>t its core</w:t>
      </w:r>
      <w:r w:rsidR="007D184C" w:rsidRPr="00B04EDD">
        <w:rPr>
          <w:rFonts w:ascii="Century Gothic" w:eastAsia="Times New Roman" w:hAnsi="Century Gothic" w:cs="Times New Roman"/>
        </w:rPr>
        <w:t>, classical education</w:t>
      </w:r>
      <w:r w:rsidRPr="00B04EDD">
        <w:rPr>
          <w:rFonts w:ascii="Century Gothic" w:eastAsia="Times New Roman" w:hAnsi="Century Gothic" w:cs="Times New Roman"/>
        </w:rPr>
        <w:t xml:space="preserve"> is </w:t>
      </w:r>
      <w:r w:rsidR="007D184C" w:rsidRPr="00B04EDD">
        <w:rPr>
          <w:rFonts w:ascii="Century Gothic" w:eastAsia="Times New Roman" w:hAnsi="Century Gothic" w:cs="Times New Roman"/>
        </w:rPr>
        <w:t xml:space="preserve">a </w:t>
      </w:r>
      <w:r w:rsidRPr="00B04EDD">
        <w:rPr>
          <w:rFonts w:ascii="Century Gothic" w:eastAsia="Times New Roman" w:hAnsi="Century Gothic" w:cs="Times New Roman"/>
        </w:rPr>
        <w:t>systematic, explicit, and repetitive</w:t>
      </w:r>
      <w:r w:rsidR="007D184C" w:rsidRPr="00B04EDD">
        <w:rPr>
          <w:rFonts w:ascii="Century Gothic" w:eastAsia="Times New Roman" w:hAnsi="Century Gothic" w:cs="Times New Roman"/>
        </w:rPr>
        <w:t xml:space="preserve"> style of instruction</w:t>
      </w:r>
      <w:r w:rsidRPr="00B04EDD">
        <w:rPr>
          <w:rFonts w:ascii="Century Gothic" w:eastAsia="Times New Roman" w:hAnsi="Century Gothic" w:cs="Times New Roman"/>
        </w:rPr>
        <w:t xml:space="preserve">.  </w:t>
      </w:r>
      <w:r w:rsidR="00D605A1" w:rsidRPr="00B04EDD">
        <w:rPr>
          <w:rFonts w:ascii="Century Gothic" w:eastAsia="Times New Roman" w:hAnsi="Century Gothic" w:cs="Times New Roman"/>
        </w:rPr>
        <w:t>Learning to r</w:t>
      </w:r>
      <w:r w:rsidR="00E46096" w:rsidRPr="005A30CF">
        <w:rPr>
          <w:rFonts w:ascii="Century Gothic" w:eastAsia="Times New Roman" w:hAnsi="Century Gothic" w:cs="Times New Roman"/>
        </w:rPr>
        <w:t>ead</w:t>
      </w:r>
      <w:r w:rsidR="00D605A1" w:rsidRPr="00B04EDD">
        <w:rPr>
          <w:rFonts w:ascii="Century Gothic" w:eastAsia="Times New Roman" w:hAnsi="Century Gothic" w:cs="Times New Roman"/>
        </w:rPr>
        <w:t xml:space="preserve"> </w:t>
      </w:r>
      <w:r w:rsidR="00E46096" w:rsidRPr="00B04EDD">
        <w:rPr>
          <w:rFonts w:ascii="Century Gothic" w:eastAsia="Times New Roman" w:hAnsi="Century Gothic" w:cs="Times New Roman"/>
        </w:rPr>
        <w:t xml:space="preserve">in </w:t>
      </w:r>
      <w:r w:rsidR="00763564" w:rsidRPr="00B04EDD">
        <w:rPr>
          <w:rFonts w:ascii="Century Gothic" w:eastAsia="Times New Roman" w:hAnsi="Century Gothic" w:cs="Times New Roman"/>
        </w:rPr>
        <w:t xml:space="preserve">the grammar stage </w:t>
      </w:r>
      <w:r w:rsidR="00E46096" w:rsidRPr="005A30CF">
        <w:rPr>
          <w:rFonts w:ascii="Century Gothic" w:eastAsia="Times New Roman" w:hAnsi="Century Gothic" w:cs="Times New Roman"/>
        </w:rPr>
        <w:t xml:space="preserve">begins with </w:t>
      </w:r>
      <w:r w:rsidR="00763564" w:rsidRPr="00B04EDD">
        <w:rPr>
          <w:rFonts w:ascii="Century Gothic" w:eastAsia="Times New Roman" w:hAnsi="Century Gothic" w:cs="Times New Roman"/>
        </w:rPr>
        <w:t xml:space="preserve">direct phonics instruction. </w:t>
      </w:r>
      <w:r w:rsidR="00D605A1" w:rsidRPr="00B04EDD">
        <w:rPr>
          <w:rFonts w:ascii="Century Gothic" w:eastAsia="Times New Roman" w:hAnsi="Century Gothic" w:cs="Times New Roman"/>
        </w:rPr>
        <w:t xml:space="preserve">Our Savior uses an Orton-Gillingham based curriculum </w:t>
      </w:r>
      <w:r w:rsidR="00F3538C">
        <w:rPr>
          <w:rFonts w:ascii="Century Gothic" w:eastAsia="Times New Roman" w:hAnsi="Century Gothic" w:cs="Times New Roman"/>
        </w:rPr>
        <w:t>that</w:t>
      </w:r>
      <w:r w:rsidR="00D605A1" w:rsidRPr="00B04EDD">
        <w:rPr>
          <w:rFonts w:ascii="Century Gothic" w:eastAsia="Times New Roman" w:hAnsi="Century Gothic" w:cs="Times New Roman"/>
        </w:rPr>
        <w:t xml:space="preserve"> follows the science of reading. </w:t>
      </w:r>
      <w:r w:rsidR="00763564" w:rsidRPr="00B04EDD">
        <w:rPr>
          <w:rFonts w:ascii="Century Gothic" w:eastAsia="Times New Roman" w:hAnsi="Century Gothic" w:cs="Times New Roman"/>
        </w:rPr>
        <w:t>The lessons taught</w:t>
      </w:r>
      <w:r w:rsidR="00E46096" w:rsidRPr="005A30CF">
        <w:rPr>
          <w:rFonts w:ascii="Century Gothic" w:eastAsia="Times New Roman" w:hAnsi="Century Gothic" w:cs="Times New Roman"/>
        </w:rPr>
        <w:t xml:space="preserve"> </w:t>
      </w:r>
      <w:r w:rsidR="00D605A1" w:rsidRPr="00B04EDD">
        <w:rPr>
          <w:rFonts w:ascii="Century Gothic" w:eastAsia="Times New Roman" w:hAnsi="Century Gothic" w:cs="Times New Roman"/>
        </w:rPr>
        <w:t xml:space="preserve">are </w:t>
      </w:r>
      <w:r w:rsidR="00E46096" w:rsidRPr="00B04EDD">
        <w:rPr>
          <w:rFonts w:ascii="Century Gothic" w:eastAsia="Times New Roman" w:hAnsi="Century Gothic" w:cs="Times New Roman"/>
        </w:rPr>
        <w:lastRenderedPageBreak/>
        <w:t>explicit</w:t>
      </w:r>
      <w:r w:rsidR="00763564" w:rsidRPr="00B04EDD">
        <w:rPr>
          <w:rFonts w:ascii="Century Gothic" w:eastAsia="Times New Roman" w:hAnsi="Century Gothic" w:cs="Times New Roman"/>
        </w:rPr>
        <w:t xml:space="preserve">, systematic, </w:t>
      </w:r>
      <w:r w:rsidR="00D605A1" w:rsidRPr="00B04EDD">
        <w:rPr>
          <w:rFonts w:ascii="Century Gothic" w:eastAsia="Times New Roman" w:hAnsi="Century Gothic" w:cs="Times New Roman"/>
        </w:rPr>
        <w:t xml:space="preserve">and </w:t>
      </w:r>
      <w:r w:rsidR="00763564" w:rsidRPr="00B04EDD">
        <w:rPr>
          <w:rFonts w:ascii="Century Gothic" w:eastAsia="Times New Roman" w:hAnsi="Century Gothic" w:cs="Times New Roman"/>
        </w:rPr>
        <w:t>multisensory</w:t>
      </w:r>
      <w:r w:rsidR="00D605A1" w:rsidRPr="00B04EDD">
        <w:rPr>
          <w:rFonts w:ascii="Century Gothic" w:eastAsia="Times New Roman" w:hAnsi="Century Gothic" w:cs="Times New Roman"/>
        </w:rPr>
        <w:t xml:space="preserve">. Each lesson is </w:t>
      </w:r>
      <w:r w:rsidR="00763564" w:rsidRPr="00B04EDD">
        <w:rPr>
          <w:rFonts w:ascii="Century Gothic" w:eastAsia="Times New Roman" w:hAnsi="Century Gothic" w:cs="Times New Roman"/>
        </w:rPr>
        <w:t xml:space="preserve">structured </w:t>
      </w:r>
      <w:r w:rsidR="00D605A1" w:rsidRPr="00B04EDD">
        <w:rPr>
          <w:rFonts w:ascii="Century Gothic" w:eastAsia="Times New Roman" w:hAnsi="Century Gothic" w:cs="Times New Roman"/>
        </w:rPr>
        <w:t xml:space="preserve">and builds off the previous lessons. Building those reading skills is much </w:t>
      </w:r>
      <w:r w:rsidR="00F3538C">
        <w:rPr>
          <w:rFonts w:ascii="Century Gothic" w:eastAsia="Times New Roman" w:hAnsi="Century Gothic" w:cs="Times New Roman"/>
        </w:rPr>
        <w:t xml:space="preserve">like </w:t>
      </w:r>
      <w:r w:rsidR="00D605A1" w:rsidRPr="00B04EDD">
        <w:rPr>
          <w:rFonts w:ascii="Century Gothic" w:eastAsia="Times New Roman" w:hAnsi="Century Gothic" w:cs="Times New Roman"/>
        </w:rPr>
        <w:t xml:space="preserve">building a house, you need a strong foundation. The use of an </w:t>
      </w:r>
      <w:r w:rsidR="00E46096" w:rsidRPr="005A30CF">
        <w:rPr>
          <w:rFonts w:ascii="Century Gothic" w:eastAsia="Times New Roman" w:hAnsi="Century Gothic" w:cs="Times New Roman"/>
        </w:rPr>
        <w:t xml:space="preserve">Orton-Gillingham based </w:t>
      </w:r>
      <w:r w:rsidR="00D605A1" w:rsidRPr="00B04EDD">
        <w:rPr>
          <w:rFonts w:ascii="Century Gothic" w:eastAsia="Times New Roman" w:hAnsi="Century Gothic" w:cs="Times New Roman"/>
        </w:rPr>
        <w:t>curriculum is beneficial to all students</w:t>
      </w:r>
      <w:r w:rsidR="00D24C30" w:rsidRPr="00B04EDD">
        <w:rPr>
          <w:rFonts w:ascii="Century Gothic" w:eastAsia="Times New Roman" w:hAnsi="Century Gothic" w:cs="Times New Roman"/>
        </w:rPr>
        <w:t>,</w:t>
      </w:r>
      <w:r w:rsidR="00D605A1" w:rsidRPr="00B04EDD">
        <w:rPr>
          <w:rFonts w:ascii="Century Gothic" w:eastAsia="Times New Roman" w:hAnsi="Century Gothic" w:cs="Times New Roman"/>
        </w:rPr>
        <w:t xml:space="preserve"> but for</w:t>
      </w:r>
      <w:r w:rsidR="00E46096" w:rsidRPr="005A30CF">
        <w:rPr>
          <w:rFonts w:ascii="Century Gothic" w:eastAsia="Times New Roman" w:hAnsi="Century Gothic" w:cs="Times New Roman"/>
        </w:rPr>
        <w:t xml:space="preserve"> students with </w:t>
      </w:r>
      <w:r w:rsidR="00D605A1" w:rsidRPr="00B04EDD">
        <w:rPr>
          <w:rFonts w:ascii="Century Gothic" w:eastAsia="Times New Roman" w:hAnsi="Century Gothic" w:cs="Times New Roman"/>
        </w:rPr>
        <w:t>learning differences</w:t>
      </w:r>
      <w:r w:rsidR="00F3538C">
        <w:rPr>
          <w:rFonts w:ascii="Century Gothic" w:eastAsia="Times New Roman" w:hAnsi="Century Gothic" w:cs="Times New Roman"/>
        </w:rPr>
        <w:t>,</w:t>
      </w:r>
      <w:r w:rsidR="00E46096" w:rsidRPr="005A30CF">
        <w:rPr>
          <w:rFonts w:ascii="Century Gothic" w:eastAsia="Times New Roman" w:hAnsi="Century Gothic" w:cs="Times New Roman"/>
        </w:rPr>
        <w:t xml:space="preserve"> </w:t>
      </w:r>
      <w:r w:rsidR="00D605A1" w:rsidRPr="00B04EDD">
        <w:rPr>
          <w:rFonts w:ascii="Century Gothic" w:eastAsia="Times New Roman" w:hAnsi="Century Gothic" w:cs="Times New Roman"/>
        </w:rPr>
        <w:t xml:space="preserve">it is essential for them to </w:t>
      </w:r>
      <w:r w:rsidR="00E46096" w:rsidRPr="005A30CF">
        <w:rPr>
          <w:rFonts w:ascii="Century Gothic" w:eastAsia="Times New Roman" w:hAnsi="Century Gothic" w:cs="Times New Roman"/>
        </w:rPr>
        <w:t>succeed in gaining the</w:t>
      </w:r>
      <w:r w:rsidR="00E46096" w:rsidRPr="00B04EDD">
        <w:rPr>
          <w:rFonts w:ascii="Century Gothic" w:eastAsia="Times New Roman" w:hAnsi="Century Gothic" w:cs="Times New Roman"/>
        </w:rPr>
        <w:t xml:space="preserve"> necessary</w:t>
      </w:r>
      <w:r w:rsidR="00E46096" w:rsidRPr="005A30CF">
        <w:rPr>
          <w:rFonts w:ascii="Century Gothic" w:eastAsia="Times New Roman" w:hAnsi="Century Gothic" w:cs="Times New Roman"/>
        </w:rPr>
        <w:t xml:space="preserve"> tools to read, </w:t>
      </w:r>
      <w:r w:rsidR="007066CC" w:rsidRPr="00B04EDD">
        <w:rPr>
          <w:rFonts w:ascii="Century Gothic" w:eastAsia="Times New Roman" w:hAnsi="Century Gothic" w:cs="Times New Roman"/>
        </w:rPr>
        <w:t xml:space="preserve">write and spell. </w:t>
      </w:r>
    </w:p>
    <w:p w14:paraId="2CB5457F" w14:textId="4AC8E81E" w:rsidR="00870C08" w:rsidRPr="00870C08" w:rsidRDefault="00B04EDD" w:rsidP="00870C08">
      <w:pPr>
        <w:pStyle w:val="NormalWeb"/>
        <w:spacing w:before="0" w:beforeAutospacing="0" w:after="165" w:afterAutospacing="0" w:line="360" w:lineRule="auto"/>
        <w:rPr>
          <w:rFonts w:ascii="Century Gothic" w:hAnsi="Century Gothic" w:cs="Open Sans"/>
          <w:color w:val="000000" w:themeColor="text1"/>
        </w:rPr>
      </w:pPr>
      <w:r w:rsidRPr="00870C08">
        <w:rPr>
          <w:rFonts w:ascii="Century Gothic" w:hAnsi="Century Gothic"/>
          <w:color w:val="000000" w:themeColor="text1"/>
        </w:rPr>
        <w:t xml:space="preserve">Reading isn’t the only area where students with learning differences will succeed in a classical school. </w:t>
      </w:r>
      <w:r w:rsidR="00870C08" w:rsidRPr="00870C08">
        <w:rPr>
          <w:rFonts w:ascii="Century Gothic" w:hAnsi="Century Gothic"/>
          <w:color w:val="000000" w:themeColor="text1"/>
        </w:rPr>
        <w:t xml:space="preserve">Learning how to properly form letters using cursive is an important process for the brain. </w:t>
      </w:r>
      <w:r w:rsidR="00870C08" w:rsidRPr="00870C08">
        <w:rPr>
          <w:rFonts w:ascii="Century Gothic" w:hAnsi="Century Gothic" w:cs="Arial"/>
          <w:color w:val="000000" w:themeColor="text1"/>
        </w:rPr>
        <w:t>C</w:t>
      </w:r>
      <w:r w:rsidRPr="00870C08">
        <w:rPr>
          <w:rFonts w:ascii="Century Gothic" w:hAnsi="Century Gothic" w:cs="Arial"/>
          <w:color w:val="000000" w:themeColor="text1"/>
        </w:rPr>
        <w:t>ursive help</w:t>
      </w:r>
      <w:r w:rsidR="00870C08" w:rsidRPr="00870C08">
        <w:rPr>
          <w:rFonts w:ascii="Century Gothic" w:hAnsi="Century Gothic" w:cs="Arial"/>
          <w:color w:val="000000" w:themeColor="text1"/>
        </w:rPr>
        <w:t>s</w:t>
      </w:r>
      <w:r w:rsidRPr="00870C08">
        <w:rPr>
          <w:rFonts w:ascii="Century Gothic" w:hAnsi="Century Gothic" w:cs="Arial"/>
          <w:color w:val="000000" w:themeColor="text1"/>
        </w:rPr>
        <w:t xml:space="preserve"> </w:t>
      </w:r>
      <w:r w:rsidR="00870C08" w:rsidRPr="00870C08">
        <w:rPr>
          <w:rFonts w:ascii="Century Gothic" w:hAnsi="Century Gothic" w:cs="Arial"/>
          <w:color w:val="000000" w:themeColor="text1"/>
        </w:rPr>
        <w:t>children</w:t>
      </w:r>
      <w:r w:rsidRPr="00870C08">
        <w:rPr>
          <w:rFonts w:ascii="Century Gothic" w:hAnsi="Century Gothic" w:cs="Arial"/>
          <w:color w:val="000000" w:themeColor="text1"/>
        </w:rPr>
        <w:t xml:space="preserve"> with the decoding process</w:t>
      </w:r>
      <w:r w:rsidRPr="00870C08">
        <w:rPr>
          <w:rFonts w:ascii="Century Gothic" w:hAnsi="Century Gothic" w:cs="Arial"/>
          <w:color w:val="000000" w:themeColor="text1"/>
          <w:shd w:val="clear" w:color="auto" w:fill="FFFFFF"/>
        </w:rPr>
        <w:t> </w:t>
      </w:r>
      <w:r w:rsidR="00F3538C">
        <w:rPr>
          <w:rFonts w:ascii="Century Gothic" w:hAnsi="Century Gothic" w:cs="Arial"/>
          <w:color w:val="000000" w:themeColor="text1"/>
          <w:shd w:val="clear" w:color="auto" w:fill="FFFFFF"/>
        </w:rPr>
        <w:t xml:space="preserve">because </w:t>
      </w:r>
      <w:r w:rsidRPr="00870C08">
        <w:rPr>
          <w:rFonts w:ascii="Century Gothic" w:hAnsi="Century Gothic" w:cs="Arial"/>
          <w:color w:val="000000" w:themeColor="text1"/>
          <w:shd w:val="clear" w:color="auto" w:fill="FFFFFF"/>
        </w:rPr>
        <w:t>it integrates hand-eye coordination, fine motor skills and other brain and memory functions.</w:t>
      </w:r>
      <w:r w:rsidR="00870C08" w:rsidRPr="00870C08">
        <w:rPr>
          <w:rFonts w:ascii="Century Gothic" w:hAnsi="Century Gothic" w:cs="Open Sans"/>
          <w:color w:val="000000" w:themeColor="text1"/>
        </w:rPr>
        <w:t xml:space="preserve"> When writing cursive, the word becomes a unit, rather than a series of separate strokes, and correct spelling is more likely to be retained.</w:t>
      </w:r>
      <w:r w:rsidR="00870C08">
        <w:rPr>
          <w:rFonts w:ascii="Century Gothic" w:hAnsi="Century Gothic" w:cs="Open Sans"/>
          <w:color w:val="000000" w:themeColor="text1"/>
        </w:rPr>
        <w:t xml:space="preserve"> Because a</w:t>
      </w:r>
      <w:r w:rsidR="00870C08" w:rsidRPr="00870C08">
        <w:rPr>
          <w:rFonts w:ascii="Century Gothic" w:hAnsi="Century Gothic" w:cs="Open Sans"/>
          <w:color w:val="000000" w:themeColor="text1"/>
        </w:rPr>
        <w:t>ll lower-case cursive letters can begin on the line, fewer of them are likely to be reversed.</w:t>
      </w:r>
      <w:r w:rsidR="00870C08">
        <w:rPr>
          <w:rFonts w:ascii="Century Gothic" w:hAnsi="Century Gothic" w:cs="Open Sans"/>
          <w:color w:val="000000" w:themeColor="text1"/>
        </w:rPr>
        <w:t xml:space="preserve"> However, m</w:t>
      </w:r>
      <w:r w:rsidR="00870C08" w:rsidRPr="00870C08">
        <w:rPr>
          <w:rFonts w:ascii="Century Gothic" w:hAnsi="Century Gothic" w:cs="Open Sans"/>
          <w:color w:val="000000" w:themeColor="text1"/>
        </w:rPr>
        <w:t>ost critically, handwriting engages more cognitive resources than keyboarding does</w:t>
      </w:r>
      <w:r w:rsidR="00870C08">
        <w:rPr>
          <w:rFonts w:ascii="Century Gothic" w:hAnsi="Century Gothic" w:cs="Open Sans"/>
          <w:color w:val="000000" w:themeColor="text1"/>
        </w:rPr>
        <w:t xml:space="preserve">. </w:t>
      </w:r>
    </w:p>
    <w:p w14:paraId="3F0834E5" w14:textId="4137D574" w:rsidR="00B04EDD" w:rsidRPr="00B04EDD" w:rsidRDefault="00B04EDD" w:rsidP="00B04EDD">
      <w:pPr>
        <w:spacing w:line="360" w:lineRule="auto"/>
        <w:ind w:firstLine="720"/>
        <w:rPr>
          <w:rFonts w:ascii="Century Gothic" w:eastAsia="Times New Roman" w:hAnsi="Century Gothic" w:cs="Times New Roman"/>
        </w:rPr>
      </w:pPr>
    </w:p>
    <w:p w14:paraId="27613906" w14:textId="28719C7A" w:rsidR="00C14215" w:rsidRPr="005A30CF" w:rsidRDefault="005A30CF" w:rsidP="00C14215">
      <w:pPr>
        <w:spacing w:line="360" w:lineRule="auto"/>
        <w:ind w:firstLine="720"/>
        <w:textAlignment w:val="baseline"/>
        <w:rPr>
          <w:rFonts w:ascii="Century Gothic" w:eastAsia="Times New Roman" w:hAnsi="Century Gothic" w:cs="Times New Roman"/>
        </w:rPr>
      </w:pPr>
      <w:r w:rsidRPr="005A30CF">
        <w:rPr>
          <w:rFonts w:ascii="Century Gothic" w:eastAsia="Times New Roman" w:hAnsi="Century Gothic" w:cs="Times New Roman"/>
        </w:rPr>
        <w:t xml:space="preserve"> Grammar students with </w:t>
      </w:r>
      <w:r w:rsidR="00B04EDD" w:rsidRPr="00B04EDD">
        <w:rPr>
          <w:rFonts w:ascii="Century Gothic" w:eastAsia="Times New Roman" w:hAnsi="Century Gothic" w:cs="Times New Roman"/>
        </w:rPr>
        <w:t xml:space="preserve">dyscalculia </w:t>
      </w:r>
      <w:r w:rsidR="00870C08">
        <w:rPr>
          <w:rFonts w:ascii="Century Gothic" w:eastAsia="Times New Roman" w:hAnsi="Century Gothic" w:cs="Times New Roman"/>
        </w:rPr>
        <w:t xml:space="preserve">will </w:t>
      </w:r>
      <w:r w:rsidR="00B04EDD" w:rsidRPr="00B04EDD">
        <w:rPr>
          <w:rFonts w:ascii="Century Gothic" w:eastAsia="Times New Roman" w:hAnsi="Century Gothic" w:cs="Times New Roman"/>
        </w:rPr>
        <w:t xml:space="preserve">benefit from the </w:t>
      </w:r>
      <w:r w:rsidRPr="005A30CF">
        <w:rPr>
          <w:rFonts w:ascii="Century Gothic" w:eastAsia="Times New Roman" w:hAnsi="Century Gothic" w:cs="Times New Roman"/>
        </w:rPr>
        <w:t xml:space="preserve">systematic, repetitive, and consistent reinforcement of math concepts. Those with </w:t>
      </w:r>
      <w:r w:rsidR="00870C08">
        <w:rPr>
          <w:rFonts w:ascii="Century Gothic" w:eastAsia="Times New Roman" w:hAnsi="Century Gothic" w:cs="Times New Roman"/>
        </w:rPr>
        <w:t xml:space="preserve">recall </w:t>
      </w:r>
      <w:r w:rsidRPr="005A30CF">
        <w:rPr>
          <w:rFonts w:ascii="Century Gothic" w:eastAsia="Times New Roman" w:hAnsi="Century Gothic" w:cs="Times New Roman"/>
        </w:rPr>
        <w:t xml:space="preserve">weaknesses </w:t>
      </w:r>
      <w:r w:rsidR="00870C08">
        <w:rPr>
          <w:rFonts w:ascii="Century Gothic" w:eastAsia="Times New Roman" w:hAnsi="Century Gothic" w:cs="Times New Roman"/>
        </w:rPr>
        <w:t xml:space="preserve">can </w:t>
      </w:r>
      <w:r w:rsidRPr="005A30CF">
        <w:rPr>
          <w:rFonts w:ascii="Century Gothic" w:eastAsia="Times New Roman" w:hAnsi="Century Gothic" w:cs="Times New Roman"/>
        </w:rPr>
        <w:t>retriev</w:t>
      </w:r>
      <w:r w:rsidR="00870C08">
        <w:rPr>
          <w:rFonts w:ascii="Century Gothic" w:eastAsia="Times New Roman" w:hAnsi="Century Gothic" w:cs="Times New Roman"/>
        </w:rPr>
        <w:t>e</w:t>
      </w:r>
      <w:r w:rsidRPr="005A30CF">
        <w:rPr>
          <w:rFonts w:ascii="Century Gothic" w:eastAsia="Times New Roman" w:hAnsi="Century Gothic" w:cs="Times New Roman"/>
        </w:rPr>
        <w:t xml:space="preserve"> stored facts and rapidly identify</w:t>
      </w:r>
      <w:r w:rsidR="00870C08">
        <w:rPr>
          <w:rFonts w:ascii="Century Gothic" w:eastAsia="Times New Roman" w:hAnsi="Century Gothic" w:cs="Times New Roman"/>
        </w:rPr>
        <w:t xml:space="preserve"> </w:t>
      </w:r>
      <w:r w:rsidRPr="005A30CF">
        <w:rPr>
          <w:rFonts w:ascii="Century Gothic" w:eastAsia="Times New Roman" w:hAnsi="Century Gothic" w:cs="Times New Roman"/>
        </w:rPr>
        <w:t>numbers</w:t>
      </w:r>
      <w:r w:rsidR="00870C08">
        <w:rPr>
          <w:rFonts w:ascii="Century Gothic" w:eastAsia="Times New Roman" w:hAnsi="Century Gothic" w:cs="Times New Roman"/>
        </w:rPr>
        <w:t>. This enables them</w:t>
      </w:r>
      <w:r w:rsidRPr="005A30CF">
        <w:rPr>
          <w:rFonts w:ascii="Century Gothic" w:eastAsia="Times New Roman" w:hAnsi="Century Gothic" w:cs="Times New Roman"/>
        </w:rPr>
        <w:t xml:space="preserve"> to demonstrate their knowledge with the accommodation of extended time to complete work.</w:t>
      </w:r>
      <w:r w:rsidR="00B04EDD" w:rsidRPr="00B04EDD">
        <w:rPr>
          <w:rFonts w:ascii="Century Gothic" w:eastAsia="Times New Roman" w:hAnsi="Century Gothic" w:cs="Times New Roman"/>
        </w:rPr>
        <w:t xml:space="preserve"> </w:t>
      </w:r>
      <w:r w:rsidRPr="005A30CF">
        <w:rPr>
          <w:rFonts w:ascii="Century Gothic" w:eastAsia="Times New Roman" w:hAnsi="Century Gothic" w:cs="Times New Roman"/>
        </w:rPr>
        <w:t>Older students with</w:t>
      </w:r>
      <w:r w:rsidR="00F3538C">
        <w:rPr>
          <w:rFonts w:ascii="Century Gothic" w:eastAsia="Times New Roman" w:hAnsi="Century Gothic" w:cs="Times New Roman"/>
        </w:rPr>
        <w:t xml:space="preserve"> </w:t>
      </w:r>
      <w:r w:rsidRPr="005A30CF">
        <w:rPr>
          <w:rFonts w:ascii="Century Gothic" w:eastAsia="Times New Roman" w:hAnsi="Century Gothic" w:cs="Times New Roman"/>
        </w:rPr>
        <w:t xml:space="preserve">reading and written language </w:t>
      </w:r>
      <w:r w:rsidR="00F3538C">
        <w:rPr>
          <w:rFonts w:ascii="Century Gothic" w:eastAsia="Times New Roman" w:hAnsi="Century Gothic" w:cs="Times New Roman"/>
        </w:rPr>
        <w:t>difficulties</w:t>
      </w:r>
      <w:r w:rsidRPr="005A30CF">
        <w:rPr>
          <w:rFonts w:ascii="Century Gothic" w:eastAsia="Times New Roman" w:hAnsi="Century Gothic" w:cs="Times New Roman"/>
        </w:rPr>
        <w:t xml:space="preserve"> who are in the Logic and Rhetoric grades are </w:t>
      </w:r>
      <w:r w:rsidR="00870C08">
        <w:rPr>
          <w:rFonts w:ascii="Century Gothic" w:eastAsia="Times New Roman" w:hAnsi="Century Gothic" w:cs="Times New Roman"/>
        </w:rPr>
        <w:t xml:space="preserve">given </w:t>
      </w:r>
      <w:r w:rsidRPr="005A30CF">
        <w:rPr>
          <w:rFonts w:ascii="Century Gothic" w:eastAsia="Times New Roman" w:hAnsi="Century Gothic" w:cs="Times New Roman"/>
        </w:rPr>
        <w:t>greater opportunities to demonstrate their strong cognitive abilitie</w:t>
      </w:r>
      <w:r w:rsidR="00870C08">
        <w:rPr>
          <w:rFonts w:ascii="Century Gothic" w:eastAsia="Times New Roman" w:hAnsi="Century Gothic" w:cs="Times New Roman"/>
        </w:rPr>
        <w:t xml:space="preserve">s with the use of </w:t>
      </w:r>
      <w:r w:rsidR="00870C08" w:rsidRPr="005A30CF">
        <w:rPr>
          <w:rFonts w:ascii="Century Gothic" w:eastAsia="Times New Roman" w:hAnsi="Century Gothic" w:cs="Times New Roman"/>
        </w:rPr>
        <w:t>debates</w:t>
      </w:r>
      <w:r w:rsidRPr="005A30CF">
        <w:rPr>
          <w:rFonts w:ascii="Century Gothic" w:eastAsia="Times New Roman" w:hAnsi="Century Gothic" w:cs="Times New Roman"/>
        </w:rPr>
        <w:t xml:space="preserve"> and discussions</w:t>
      </w:r>
      <w:r w:rsidR="00C14215">
        <w:rPr>
          <w:rFonts w:ascii="Century Gothic" w:eastAsia="Times New Roman" w:hAnsi="Century Gothic" w:cs="Times New Roman"/>
        </w:rPr>
        <w:t xml:space="preserve"> </w:t>
      </w:r>
      <w:r w:rsidRPr="005A30CF">
        <w:rPr>
          <w:rFonts w:ascii="Century Gothic" w:eastAsia="Times New Roman" w:hAnsi="Century Gothic" w:cs="Times New Roman"/>
        </w:rPr>
        <w:t>alongside their peers.</w:t>
      </w:r>
      <w:r w:rsidR="00C14215">
        <w:rPr>
          <w:rFonts w:ascii="Century Gothic" w:eastAsia="Times New Roman" w:hAnsi="Century Gothic" w:cs="Times New Roman"/>
        </w:rPr>
        <w:t xml:space="preserve"> </w:t>
      </w:r>
      <w:r w:rsidR="00C14215" w:rsidRPr="005A30CF">
        <w:rPr>
          <w:rFonts w:ascii="Century Gothic" w:eastAsia="Times New Roman" w:hAnsi="Century Gothic" w:cs="Times New Roman"/>
        </w:rPr>
        <w:t xml:space="preserve">Teachers </w:t>
      </w:r>
      <w:r w:rsidR="00C14215">
        <w:rPr>
          <w:rFonts w:ascii="Century Gothic" w:eastAsia="Times New Roman" w:hAnsi="Century Gothic" w:cs="Times New Roman"/>
        </w:rPr>
        <w:t xml:space="preserve">at Our Savior Lutheran </w:t>
      </w:r>
      <w:r w:rsidR="00C14215" w:rsidRPr="005A30CF">
        <w:rPr>
          <w:rFonts w:ascii="Century Gothic" w:eastAsia="Times New Roman" w:hAnsi="Century Gothic" w:cs="Times New Roman"/>
        </w:rPr>
        <w:t xml:space="preserve">are </w:t>
      </w:r>
      <w:r w:rsidR="00F3538C">
        <w:rPr>
          <w:rFonts w:ascii="Century Gothic" w:eastAsia="Times New Roman" w:hAnsi="Century Gothic" w:cs="Times New Roman"/>
        </w:rPr>
        <w:t>equipped</w:t>
      </w:r>
      <w:r w:rsidR="00C14215" w:rsidRPr="005A30CF">
        <w:rPr>
          <w:rFonts w:ascii="Century Gothic" w:eastAsia="Times New Roman" w:hAnsi="Century Gothic" w:cs="Times New Roman"/>
        </w:rPr>
        <w:t xml:space="preserve"> to teach using visual, auditory, and kinesthetic modalities which is excellent instruction for all students but especially for those with learning differences.</w:t>
      </w:r>
    </w:p>
    <w:p w14:paraId="6B1365C8" w14:textId="77777777" w:rsidR="00C14215" w:rsidRDefault="00C14215" w:rsidP="00C14215">
      <w:pPr>
        <w:spacing w:line="360" w:lineRule="auto"/>
        <w:ind w:firstLine="720"/>
        <w:textAlignment w:val="baseline"/>
        <w:rPr>
          <w:rFonts w:ascii="Century Gothic" w:eastAsia="Times New Roman" w:hAnsi="Century Gothic" w:cs="Times New Roman"/>
        </w:rPr>
      </w:pPr>
    </w:p>
    <w:p w14:paraId="3C505DBA" w14:textId="560C2BB7" w:rsidR="005A30CF" w:rsidRDefault="00C14215" w:rsidP="00C14215">
      <w:pPr>
        <w:spacing w:line="360" w:lineRule="auto"/>
        <w:ind w:firstLine="720"/>
        <w:textAlignment w:val="baseline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bdr w:val="none" w:sz="0" w:space="0" w:color="auto" w:frame="1"/>
        </w:rPr>
        <w:lastRenderedPageBreak/>
        <w:t>S</w:t>
      </w:r>
      <w:r w:rsidR="005A30CF" w:rsidRPr="005A30CF">
        <w:rPr>
          <w:rFonts w:ascii="Century Gothic" w:eastAsia="Times New Roman" w:hAnsi="Century Gothic" w:cs="Times New Roman"/>
          <w:bdr w:val="none" w:sz="0" w:space="0" w:color="auto" w:frame="1"/>
        </w:rPr>
        <w:t xml:space="preserve">tudents with learning </w:t>
      </w:r>
      <w:r>
        <w:rPr>
          <w:rFonts w:ascii="Century Gothic" w:eastAsia="Times New Roman" w:hAnsi="Century Gothic" w:cs="Times New Roman"/>
          <w:bdr w:val="none" w:sz="0" w:space="0" w:color="auto" w:frame="1"/>
        </w:rPr>
        <w:t>differences</w:t>
      </w:r>
      <w:r w:rsidR="005A30CF" w:rsidRPr="005A30CF">
        <w:rPr>
          <w:rFonts w:ascii="Century Gothic" w:eastAsia="Times New Roman" w:hAnsi="Century Gothic" w:cs="Times New Roman"/>
          <w:bdr w:val="none" w:sz="0" w:space="0" w:color="auto" w:frame="1"/>
        </w:rPr>
        <w:t xml:space="preserve"> </w:t>
      </w:r>
      <w:r>
        <w:rPr>
          <w:rFonts w:ascii="Century Gothic" w:eastAsia="Times New Roman" w:hAnsi="Century Gothic" w:cs="Times New Roman"/>
          <w:bdr w:val="none" w:sz="0" w:space="0" w:color="auto" w:frame="1"/>
        </w:rPr>
        <w:t>will</w:t>
      </w:r>
      <w:r w:rsidR="005A30CF" w:rsidRPr="005A30CF">
        <w:rPr>
          <w:rFonts w:ascii="Century Gothic" w:eastAsia="Times New Roman" w:hAnsi="Century Gothic" w:cs="Times New Roman"/>
          <w:bdr w:val="none" w:sz="0" w:space="0" w:color="auto" w:frame="1"/>
        </w:rPr>
        <w:t xml:space="preserve"> succeed in a </w:t>
      </w:r>
      <w:r>
        <w:rPr>
          <w:rFonts w:ascii="Century Gothic" w:eastAsia="Times New Roman" w:hAnsi="Century Gothic" w:cs="Times New Roman"/>
          <w:bdr w:val="none" w:sz="0" w:space="0" w:color="auto" w:frame="1"/>
        </w:rPr>
        <w:t xml:space="preserve">classical education setting </w:t>
      </w:r>
      <w:r w:rsidR="005A30CF" w:rsidRPr="005A30CF">
        <w:rPr>
          <w:rFonts w:ascii="Century Gothic" w:eastAsia="Times New Roman" w:hAnsi="Century Gothic" w:cs="Times New Roman"/>
          <w:bdr w:val="none" w:sz="0" w:space="0" w:color="auto" w:frame="1"/>
        </w:rPr>
        <w:t xml:space="preserve">because the methodology equips them with a </w:t>
      </w:r>
      <w:r>
        <w:rPr>
          <w:rFonts w:ascii="Century Gothic" w:eastAsia="Times New Roman" w:hAnsi="Century Gothic" w:cs="Times New Roman"/>
          <w:bdr w:val="none" w:sz="0" w:space="0" w:color="auto" w:frame="1"/>
        </w:rPr>
        <w:t xml:space="preserve">firm </w:t>
      </w:r>
      <w:r w:rsidR="005A30CF" w:rsidRPr="005A30CF">
        <w:rPr>
          <w:rFonts w:ascii="Century Gothic" w:eastAsia="Times New Roman" w:hAnsi="Century Gothic" w:cs="Times New Roman"/>
          <w:bdr w:val="none" w:sz="0" w:space="0" w:color="auto" w:frame="1"/>
        </w:rPr>
        <w:t xml:space="preserve">foundation </w:t>
      </w:r>
      <w:r>
        <w:rPr>
          <w:rFonts w:ascii="Century Gothic" w:eastAsia="Times New Roman" w:hAnsi="Century Gothic" w:cs="Times New Roman"/>
          <w:bdr w:val="none" w:sz="0" w:space="0" w:color="auto" w:frame="1"/>
        </w:rPr>
        <w:t xml:space="preserve">in the Word of God and guides them on the pathways of </w:t>
      </w:r>
      <w:r w:rsidR="005A30CF" w:rsidRPr="005A30CF">
        <w:rPr>
          <w:rFonts w:ascii="Century Gothic" w:eastAsia="Times New Roman" w:hAnsi="Century Gothic" w:cs="Times New Roman"/>
          <w:bdr w:val="none" w:sz="0" w:space="0" w:color="auto" w:frame="1"/>
        </w:rPr>
        <w:t>learn</w:t>
      </w:r>
      <w:r>
        <w:rPr>
          <w:rFonts w:ascii="Century Gothic" w:eastAsia="Times New Roman" w:hAnsi="Century Gothic" w:cs="Times New Roman"/>
          <w:bdr w:val="none" w:sz="0" w:space="0" w:color="auto" w:frame="1"/>
        </w:rPr>
        <w:t>ing</w:t>
      </w:r>
      <w:r w:rsidR="005A30CF" w:rsidRPr="005A30CF">
        <w:rPr>
          <w:rFonts w:ascii="Century Gothic" w:eastAsia="Times New Roman" w:hAnsi="Century Gothic" w:cs="Times New Roman"/>
          <w:bdr w:val="none" w:sz="0" w:space="0" w:color="auto" w:frame="1"/>
        </w:rPr>
        <w:t>.</w:t>
      </w:r>
      <w:r w:rsidR="005A30CF" w:rsidRPr="005A30CF">
        <w:rPr>
          <w:rFonts w:ascii="Century Gothic" w:eastAsia="Times New Roman" w:hAnsi="Century Gothic" w:cs="Times New Roman"/>
        </w:rPr>
        <w:t xml:space="preserve">  </w:t>
      </w:r>
      <w:r w:rsidR="00A66F59">
        <w:rPr>
          <w:rFonts w:ascii="Century Gothic" w:eastAsia="Times New Roman" w:hAnsi="Century Gothic" w:cs="Times New Roman"/>
        </w:rPr>
        <w:t xml:space="preserve">Our Savior Lutheran School is pleased to be able to serve the community with classical education for all abilities. </w:t>
      </w:r>
    </w:p>
    <w:p w14:paraId="245F6D1A" w14:textId="7BE948D9" w:rsidR="00D82667" w:rsidRDefault="00D82667" w:rsidP="00C14215">
      <w:pPr>
        <w:spacing w:line="360" w:lineRule="auto"/>
        <w:ind w:firstLine="720"/>
        <w:textAlignment w:val="baseline"/>
        <w:rPr>
          <w:rFonts w:ascii="Century Gothic" w:eastAsia="Times New Roman" w:hAnsi="Century Gothic" w:cs="Times New Roman"/>
        </w:rPr>
      </w:pPr>
    </w:p>
    <w:p w14:paraId="3F9C94D5" w14:textId="75068DB6" w:rsidR="00D82667" w:rsidRDefault="00D82667" w:rsidP="00C14215">
      <w:pPr>
        <w:spacing w:line="360" w:lineRule="auto"/>
        <w:ind w:firstLine="720"/>
        <w:textAlignment w:val="baseline"/>
        <w:rPr>
          <w:rFonts w:ascii="Century Gothic" w:eastAsia="Times New Roman" w:hAnsi="Century Gothic" w:cs="Times New Roman"/>
        </w:rPr>
      </w:pPr>
    </w:p>
    <w:p w14:paraId="17777342" w14:textId="5C8D736E" w:rsidR="00D82667" w:rsidRDefault="00D82667" w:rsidP="00C14215">
      <w:pPr>
        <w:spacing w:line="360" w:lineRule="auto"/>
        <w:ind w:firstLine="720"/>
        <w:textAlignment w:val="baseline"/>
        <w:rPr>
          <w:rFonts w:ascii="Century Gothic" w:eastAsia="Times New Roman" w:hAnsi="Century Gothic" w:cs="Times New Roman"/>
        </w:rPr>
      </w:pPr>
    </w:p>
    <w:p w14:paraId="3992359A" w14:textId="391F2B57" w:rsidR="00D82667" w:rsidRDefault="00D82667" w:rsidP="00C14215">
      <w:pPr>
        <w:spacing w:line="360" w:lineRule="auto"/>
        <w:ind w:firstLine="720"/>
        <w:textAlignment w:val="baseline"/>
        <w:rPr>
          <w:rFonts w:ascii="Century Gothic" w:eastAsia="Times New Roman" w:hAnsi="Century Gothic" w:cs="Times New Roman"/>
        </w:rPr>
      </w:pPr>
    </w:p>
    <w:p w14:paraId="7BCE6CA3" w14:textId="392AA6B8" w:rsidR="00D82667" w:rsidRDefault="00D82667" w:rsidP="00C14215">
      <w:pPr>
        <w:spacing w:line="360" w:lineRule="auto"/>
        <w:ind w:firstLine="720"/>
        <w:textAlignment w:val="baseline"/>
        <w:rPr>
          <w:rFonts w:ascii="Century Gothic" w:eastAsia="Times New Roman" w:hAnsi="Century Gothic" w:cs="Times New Roman"/>
        </w:rPr>
      </w:pPr>
    </w:p>
    <w:p w14:paraId="344AC446" w14:textId="33588CB2" w:rsidR="00D82667" w:rsidRDefault="00D82667" w:rsidP="00C14215">
      <w:pPr>
        <w:spacing w:line="360" w:lineRule="auto"/>
        <w:ind w:firstLine="720"/>
        <w:textAlignment w:val="baseline"/>
        <w:rPr>
          <w:rFonts w:ascii="Century Gothic" w:eastAsia="Times New Roman" w:hAnsi="Century Gothic" w:cs="Times New Roman"/>
        </w:rPr>
      </w:pPr>
    </w:p>
    <w:p w14:paraId="671A4547" w14:textId="75E0B2F8" w:rsidR="00D82667" w:rsidRDefault="00D82667" w:rsidP="00C14215">
      <w:pPr>
        <w:spacing w:line="360" w:lineRule="auto"/>
        <w:ind w:firstLine="720"/>
        <w:textAlignment w:val="baseline"/>
        <w:rPr>
          <w:rFonts w:ascii="Century Gothic" w:eastAsia="Times New Roman" w:hAnsi="Century Gothic" w:cs="Times New Roman"/>
        </w:rPr>
      </w:pPr>
    </w:p>
    <w:p w14:paraId="483ECFCD" w14:textId="2CB6C11E" w:rsidR="00D82667" w:rsidRDefault="00D82667" w:rsidP="00C14215">
      <w:pPr>
        <w:spacing w:line="360" w:lineRule="auto"/>
        <w:ind w:firstLine="720"/>
        <w:textAlignment w:val="baseline"/>
        <w:rPr>
          <w:rFonts w:ascii="Century Gothic" w:eastAsia="Times New Roman" w:hAnsi="Century Gothic" w:cs="Times New Roman"/>
        </w:rPr>
      </w:pPr>
    </w:p>
    <w:p w14:paraId="7A1B66F9" w14:textId="084A5ED0" w:rsidR="00D82667" w:rsidRDefault="00D82667" w:rsidP="00C14215">
      <w:pPr>
        <w:spacing w:line="360" w:lineRule="auto"/>
        <w:ind w:firstLine="720"/>
        <w:textAlignment w:val="baseline"/>
        <w:rPr>
          <w:rFonts w:ascii="Century Gothic" w:eastAsia="Times New Roman" w:hAnsi="Century Gothic" w:cs="Times New Roman"/>
        </w:rPr>
      </w:pPr>
    </w:p>
    <w:p w14:paraId="28240AE2" w14:textId="09C25839" w:rsidR="00D82667" w:rsidRDefault="00D82667" w:rsidP="00C14215">
      <w:pPr>
        <w:spacing w:line="360" w:lineRule="auto"/>
        <w:ind w:firstLine="720"/>
        <w:textAlignment w:val="baseline"/>
        <w:rPr>
          <w:rFonts w:ascii="Century Gothic" w:eastAsia="Times New Roman" w:hAnsi="Century Gothic" w:cs="Times New Roman"/>
        </w:rPr>
      </w:pPr>
    </w:p>
    <w:p w14:paraId="7FBF2732" w14:textId="634F949C" w:rsidR="00D82667" w:rsidRDefault="00D82667" w:rsidP="00C14215">
      <w:pPr>
        <w:spacing w:line="360" w:lineRule="auto"/>
        <w:ind w:firstLine="720"/>
        <w:textAlignment w:val="baseline"/>
        <w:rPr>
          <w:rFonts w:ascii="Century Gothic" w:eastAsia="Times New Roman" w:hAnsi="Century Gothic" w:cs="Times New Roman"/>
        </w:rPr>
      </w:pPr>
    </w:p>
    <w:p w14:paraId="7F0510CA" w14:textId="006219B6" w:rsidR="00D82667" w:rsidRDefault="00D82667" w:rsidP="00C14215">
      <w:pPr>
        <w:spacing w:line="360" w:lineRule="auto"/>
        <w:ind w:firstLine="720"/>
        <w:textAlignment w:val="baseline"/>
        <w:rPr>
          <w:rFonts w:ascii="Century Gothic" w:eastAsia="Times New Roman" w:hAnsi="Century Gothic" w:cs="Times New Roman"/>
        </w:rPr>
      </w:pPr>
    </w:p>
    <w:p w14:paraId="4E810633" w14:textId="46D7BD60" w:rsidR="00D82667" w:rsidRDefault="00D82667" w:rsidP="00C14215">
      <w:pPr>
        <w:spacing w:line="360" w:lineRule="auto"/>
        <w:ind w:firstLine="720"/>
        <w:textAlignment w:val="baseline"/>
        <w:rPr>
          <w:rFonts w:ascii="Century Gothic" w:eastAsia="Times New Roman" w:hAnsi="Century Gothic" w:cs="Times New Roman"/>
        </w:rPr>
      </w:pPr>
    </w:p>
    <w:p w14:paraId="5348C651" w14:textId="77777777" w:rsidR="00D82667" w:rsidRDefault="00D82667" w:rsidP="00D82667">
      <w:pPr>
        <w:pStyle w:val="NormalWeb"/>
        <w:spacing w:before="0" w:beforeAutospacing="0" w:after="0" w:afterAutospacing="0" w:line="480" w:lineRule="atLeast"/>
        <w:ind w:left="720" w:hanging="720"/>
        <w:rPr>
          <w:color w:val="000000"/>
        </w:rPr>
      </w:pPr>
      <w:r>
        <w:rPr>
          <w:color w:val="000000"/>
        </w:rPr>
        <w:t>Powers, Cyndi. “Why Bother with Cursive?”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International Dyslexia Association</w:t>
      </w:r>
      <w:r>
        <w:rPr>
          <w:color w:val="000000"/>
        </w:rPr>
        <w:t>, 1 July 2015, dyslexiaida.org/why-bother-with-cursive.</w:t>
      </w:r>
    </w:p>
    <w:p w14:paraId="5D88F4D9" w14:textId="77777777" w:rsidR="00D82667" w:rsidRPr="005A30CF" w:rsidRDefault="00D82667" w:rsidP="00C14215">
      <w:pPr>
        <w:spacing w:line="360" w:lineRule="auto"/>
        <w:ind w:firstLine="720"/>
        <w:textAlignment w:val="baseline"/>
        <w:rPr>
          <w:rFonts w:ascii="Century Gothic" w:eastAsia="Times New Roman" w:hAnsi="Century Gothic" w:cs="Times New Roman"/>
        </w:rPr>
      </w:pPr>
    </w:p>
    <w:p w14:paraId="7CE022DE" w14:textId="3DA68EF7" w:rsidR="005A30CF" w:rsidRPr="00B04EDD" w:rsidRDefault="005A30CF" w:rsidP="00B04EDD">
      <w:pPr>
        <w:spacing w:line="360" w:lineRule="auto"/>
        <w:rPr>
          <w:rFonts w:ascii="Century Gothic" w:eastAsia="Times New Roman" w:hAnsi="Century Gothic" w:cs="Times New Roman"/>
          <w:color w:val="161616"/>
          <w:sz w:val="18"/>
          <w:szCs w:val="18"/>
          <w:shd w:val="clear" w:color="auto" w:fill="FFFFFF"/>
        </w:rPr>
      </w:pPr>
    </w:p>
    <w:p w14:paraId="39C77E5C" w14:textId="77777777" w:rsidR="005A30CF" w:rsidRPr="00B04EDD" w:rsidRDefault="005A30CF" w:rsidP="00B04EDD">
      <w:pPr>
        <w:spacing w:line="360" w:lineRule="auto"/>
        <w:rPr>
          <w:rFonts w:ascii="Century Gothic" w:eastAsia="Times New Roman" w:hAnsi="Century Gothic" w:cs="Times New Roman"/>
          <w:color w:val="161616"/>
          <w:sz w:val="18"/>
          <w:szCs w:val="18"/>
          <w:shd w:val="clear" w:color="auto" w:fill="FFFFFF"/>
        </w:rPr>
      </w:pPr>
    </w:p>
    <w:p w14:paraId="4459F081" w14:textId="77777777" w:rsidR="00FB588B" w:rsidRPr="00B04EDD" w:rsidRDefault="00FB588B" w:rsidP="00B04EDD">
      <w:pPr>
        <w:spacing w:line="360" w:lineRule="auto"/>
        <w:rPr>
          <w:rFonts w:ascii="Century Gothic" w:hAnsi="Century Gothic"/>
        </w:rPr>
      </w:pPr>
    </w:p>
    <w:sectPr w:rsidR="00FB588B" w:rsidRPr="00B04EDD" w:rsidSect="0095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CF"/>
    <w:rsid w:val="00127DF4"/>
    <w:rsid w:val="00273503"/>
    <w:rsid w:val="002D2EDC"/>
    <w:rsid w:val="00467E1A"/>
    <w:rsid w:val="004F63A4"/>
    <w:rsid w:val="005A30CF"/>
    <w:rsid w:val="007066CC"/>
    <w:rsid w:val="00763564"/>
    <w:rsid w:val="007B454D"/>
    <w:rsid w:val="007D184C"/>
    <w:rsid w:val="00870C08"/>
    <w:rsid w:val="0095176E"/>
    <w:rsid w:val="009F7B10"/>
    <w:rsid w:val="00A66F59"/>
    <w:rsid w:val="00A96AB6"/>
    <w:rsid w:val="00B04EDD"/>
    <w:rsid w:val="00C14215"/>
    <w:rsid w:val="00CE0258"/>
    <w:rsid w:val="00D11D35"/>
    <w:rsid w:val="00D24C30"/>
    <w:rsid w:val="00D605A1"/>
    <w:rsid w:val="00D82667"/>
    <w:rsid w:val="00DB6B8D"/>
    <w:rsid w:val="00DC379B"/>
    <w:rsid w:val="00E46096"/>
    <w:rsid w:val="00F3538C"/>
    <w:rsid w:val="00FA7452"/>
    <w:rsid w:val="00FB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A7DFE"/>
  <w15:chartTrackingRefBased/>
  <w15:docId w15:val="{1B62C2E6-7342-9348-B570-EAABA08A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0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A30CF"/>
    <w:rPr>
      <w:b/>
      <w:bCs/>
    </w:rPr>
  </w:style>
  <w:style w:type="character" w:customStyle="1" w:styleId="apple-converted-space">
    <w:name w:val="apple-converted-space"/>
    <w:basedOn w:val="DefaultParagraphFont"/>
    <w:rsid w:val="005A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Wright</dc:creator>
  <cp:keywords/>
  <dc:description/>
  <cp:lastModifiedBy>Kate Thoelke</cp:lastModifiedBy>
  <cp:revision>3</cp:revision>
  <dcterms:created xsi:type="dcterms:W3CDTF">2021-08-24T13:27:00Z</dcterms:created>
  <dcterms:modified xsi:type="dcterms:W3CDTF">2021-08-24T13:40:00Z</dcterms:modified>
</cp:coreProperties>
</file>